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1C6" w:rsidRPr="0012236B" w:rsidRDefault="000D31C6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4BA1" w:rsidRDefault="00267574" w:rsidP="001223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s-CO"/>
        </w:rPr>
      </w:pPr>
      <w:bookmarkStart w:id="0" w:name="_GoBack"/>
      <w:bookmarkEnd w:id="0"/>
      <w:r w:rsidRPr="00E64BA1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CO"/>
        </w:rPr>
        <w:t xml:space="preserve">ESTRUCTURA DE ADMINISTRACIÓN Y GESTIÓN: </w:t>
      </w:r>
    </w:p>
    <w:p w:rsidR="00267574" w:rsidRPr="0012236B" w:rsidRDefault="00267574" w:rsidP="001223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El primer nivel de la</w:t>
      </w:r>
      <w:r w:rsidR="0012236B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 xml:space="preserve">estructura </w:t>
      </w:r>
      <w:r w:rsidR="00963CF4">
        <w:rPr>
          <w:rFonts w:ascii="Arial" w:hAnsi="Arial" w:cs="Arial"/>
          <w:sz w:val="20"/>
          <w:szCs w:val="20"/>
        </w:rPr>
        <w:t xml:space="preserve">de BANCOOMEVA </w:t>
      </w:r>
      <w:r w:rsidRPr="0012236B">
        <w:rPr>
          <w:rFonts w:ascii="Arial" w:hAnsi="Arial" w:cs="Arial"/>
          <w:sz w:val="20"/>
          <w:szCs w:val="20"/>
        </w:rPr>
        <w:t>está conformado así:</w:t>
      </w:r>
    </w:p>
    <w:p w:rsidR="00A636A3" w:rsidRPr="0012236B" w:rsidRDefault="00A636A3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 xml:space="preserve">a) Las áreas orientadas a la Gestión Gerencial y Estratégica: La Presidencia. </w:t>
      </w:r>
      <w:r w:rsidRPr="0012236B">
        <w:rPr>
          <w:rFonts w:ascii="Arial" w:hAnsi="Arial" w:cs="Arial"/>
          <w:i/>
          <w:iCs/>
          <w:sz w:val="20"/>
          <w:szCs w:val="20"/>
        </w:rPr>
        <w:t>Nota: Aunque</w:t>
      </w:r>
      <w:r w:rsidR="00A636A3" w:rsidRPr="0012236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2236B">
        <w:rPr>
          <w:rFonts w:ascii="Arial" w:hAnsi="Arial" w:cs="Arial"/>
          <w:i/>
          <w:iCs/>
          <w:sz w:val="20"/>
          <w:szCs w:val="20"/>
        </w:rPr>
        <w:t>cuentan con componentes estratégicos, las áreas de Riesgo y Gestión, Jurídico y Cumplimiento, y</w:t>
      </w:r>
      <w:r w:rsidR="00A636A3" w:rsidRPr="0012236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2236B">
        <w:rPr>
          <w:rFonts w:ascii="Arial" w:hAnsi="Arial" w:cs="Arial"/>
          <w:i/>
          <w:iCs/>
          <w:sz w:val="20"/>
          <w:szCs w:val="20"/>
        </w:rPr>
        <w:t>Gestión Humana, se agrupan por afinidad según la cadena de valor.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b) Las áreas orientadas a atender la gestión de los procesos primarios, que son: (i) la Gerencia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de Mercadeo y Experiencia del Cliente, (ii) la Vicepresidencia Comercial, (iii) la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Vicepresidencia Financiera y Administrativa, (iv) la Gerencia de Crédito, (v) la Gerencia de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Operaciones, y (vi) las Gerencias Regionales.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c) Las áreas orientadas a gestionar los procesos de control del Banco y el Sector, que son: (i) la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Vicepresidencia de Riesgo y Gestión, (ii) la Gerencia Jurídica y de Cumplimiento, y (iii) la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Gerencia de Auditoría.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d) Las áreas orientadas al Apoyo en el desarrollo de los servicios y procesos: (i) La Gerencia de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Gestión Humana, (ii) La Gerencia de Transformación Organizacional, y (iii) La Gerencia de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Tecnología.</w:t>
      </w:r>
    </w:p>
    <w:p w:rsidR="00A636A3" w:rsidRPr="0012236B" w:rsidRDefault="00A636A3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31C6" w:rsidRPr="0012236B" w:rsidRDefault="000D31C6" w:rsidP="000D31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12236B">
        <w:rPr>
          <w:rFonts w:ascii="Arial" w:hAnsi="Arial" w:cs="Arial"/>
          <w:b/>
          <w:color w:val="C00000"/>
          <w:sz w:val="20"/>
          <w:szCs w:val="20"/>
        </w:rPr>
        <w:t>Funciones y Deberes</w:t>
      </w:r>
    </w:p>
    <w:p w:rsidR="000D31C6" w:rsidRPr="0012236B" w:rsidRDefault="000D31C6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0D31C6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P</w:t>
      </w:r>
      <w:r w:rsidR="00267574" w:rsidRPr="0012236B">
        <w:rPr>
          <w:rFonts w:ascii="Arial" w:hAnsi="Arial" w:cs="Arial"/>
          <w:sz w:val="20"/>
          <w:szCs w:val="20"/>
        </w:rPr>
        <w:t>rincipales responsabilidades de los cargos del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="00267574" w:rsidRPr="0012236B">
        <w:rPr>
          <w:rFonts w:ascii="Arial" w:hAnsi="Arial" w:cs="Arial"/>
          <w:sz w:val="20"/>
          <w:szCs w:val="20"/>
        </w:rPr>
        <w:t>Equipo Directivo de Bancoomeva:</w:t>
      </w:r>
    </w:p>
    <w:p w:rsidR="00A636A3" w:rsidRPr="0012236B" w:rsidRDefault="00A636A3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b/>
          <w:bCs/>
          <w:color w:val="C00000"/>
          <w:sz w:val="20"/>
          <w:szCs w:val="20"/>
        </w:rPr>
        <w:t xml:space="preserve">Presidente: </w:t>
      </w:r>
      <w:r w:rsidRPr="0012236B">
        <w:rPr>
          <w:rFonts w:ascii="Arial" w:hAnsi="Arial" w:cs="Arial"/>
          <w:sz w:val="20"/>
          <w:szCs w:val="20"/>
        </w:rPr>
        <w:t>Su mayor responsabilidad es garantizar el cumplimiento del objeto social y el crecimiento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y desarrollo de la Organización. Definición de la estrategia del Banco y diseñar los planes de expansión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y crecimiento del mismo. En particular es responsable de:</w:t>
      </w:r>
    </w:p>
    <w:p w:rsidR="00A636A3" w:rsidRPr="0012236B" w:rsidRDefault="00A636A3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a. Asegurar y fortalecer la Unidad de Propósito, Dirección y Control, estructurando el Plan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Estratégico que apruebe la Junta Directiva y la Presidencia Ejecutiva del Grupo Empresarial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Coomeva, velando por el cumplimiento de las metas cooperativas, corporativas y competitivas,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garantizando la sostenibilidad, rentabilidad y crecimiento del Banco y del Sector Financiero.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b. Administrar y desarrollar alianzas para el desarrollo y posicionamiento del Banco, orientando y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dirigiendo las Empresas del Sector Financiero donde se pueda lograr participación, con base en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lo dispuesto por la Ley y los estatutos correspondientes.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c. Liderar la representación de los intereses del Sector Financiero del Grupo Coomeva frente a los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entes de control estatales y/o gremiales.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d. Desarrollar la oferta de productos y servicios propios, incluyendo la negociación de presupuestos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comerciales, fortaleciendo y complementando la oferta de valor de la Cooperativa, proponiendo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acciones para su cumplimiento y haciendo seguimiento a los resultados de impacto hacia los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asociados, incluyendo la venta cruzada hacia las demás empresas del Grupo, manteniendo y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mejorando permanentemente de la percepción del servicio.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e. Decidir y garantizar el cumplimiento sobre recursos financieros, físicos, humanos y tecnológicos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asignados a áreas y oficinas, incluyendo el cumplimiento de la ejecución presupuestal para el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logro de los objetivos del Banco.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f. Implementar la Estrategia de las funciones corporativas en las áreas a su cargo: Mercadeo y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Comercial, Administrativo y Financiero, Gestión Humana, Operaciones, Jurídico, Riesgo y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Auditoria.</w:t>
      </w:r>
    </w:p>
    <w:p w:rsidR="00444BB7" w:rsidRPr="0012236B" w:rsidRDefault="00444BB7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36A3" w:rsidRPr="0012236B" w:rsidRDefault="00A636A3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b/>
          <w:bCs/>
          <w:color w:val="C00000"/>
          <w:sz w:val="20"/>
          <w:szCs w:val="20"/>
        </w:rPr>
        <w:lastRenderedPageBreak/>
        <w:t xml:space="preserve">Gerencia de Mercadeo y Experiencia al Cliente: </w:t>
      </w:r>
      <w:r w:rsidRPr="0012236B">
        <w:rPr>
          <w:rFonts w:ascii="Arial" w:hAnsi="Arial" w:cs="Arial"/>
          <w:sz w:val="20"/>
          <w:szCs w:val="20"/>
        </w:rPr>
        <w:t>La gestión de los procesos de inteligencia de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mercado y clientes; el diseño y administración del portafolio de soluciones, su ciclo de vida; los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lineamientos de la estrategia de promoción, comercialización, segmentación y elaboración de ofertas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por tipología de clientes y regiones; y el cumplimiento de la promesa de valor a los asociados y</w:t>
      </w:r>
    </w:p>
    <w:p w:rsidR="00267574" w:rsidRPr="0012236B" w:rsidRDefault="00267574" w:rsidP="00FA0C53">
      <w:pPr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usuarios. En particular es responsable de:</w:t>
      </w: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a. Liderar el conocimiento, las investigaciones de mercado, los lineamientos para el diseño de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productos, incluyendo la creación y gestión de comunidades digitales, y la comunicación con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los clientes actuales y potenciales.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b. Administrar la estrategia de mercadeo, posicionamiento y publicidad, incluyendo la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negociación con medios y proveedores, y la producción de contenidos por medio de la agencia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de publicidad interna</w:t>
      </w:r>
      <w:r w:rsidR="00444BB7" w:rsidRPr="0012236B">
        <w:rPr>
          <w:rFonts w:ascii="Arial" w:hAnsi="Arial" w:cs="Arial"/>
          <w:sz w:val="20"/>
          <w:szCs w:val="20"/>
        </w:rPr>
        <w:t>.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c. Proponer e implementar la estrategia y gobierno de la Inteligencia de Negocio como elemento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de decisión, articulando la implementación de soluciones.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d. Asegurar del posicionamiento de Bancoomeva en el Mercado Financiero.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e. Gestionar la experiencia y fidelización de los asociados frente a la marca en términos de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mercadeo y servicio.</w:t>
      </w:r>
    </w:p>
    <w:p w:rsidR="00A636A3" w:rsidRPr="0012236B" w:rsidRDefault="00A636A3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b/>
          <w:bCs/>
          <w:color w:val="C00000"/>
          <w:sz w:val="20"/>
          <w:szCs w:val="20"/>
        </w:rPr>
        <w:t xml:space="preserve">Vicepresidencia Comercial: </w:t>
      </w:r>
      <w:r w:rsidRPr="0012236B">
        <w:rPr>
          <w:rFonts w:ascii="Arial" w:hAnsi="Arial" w:cs="Arial"/>
          <w:sz w:val="20"/>
          <w:szCs w:val="20"/>
        </w:rPr>
        <w:t>El cumplimiento de las metas comerciales del Banco a través de la venta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rentable de los productos y servicios, superando las expectativas y necesidades de los Asociados a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Coomeva y Clientes para los segmentos persona natural y persona jurídica. En particular es</w:t>
      </w:r>
      <w:r w:rsidR="00444BB7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responsable de:</w:t>
      </w:r>
    </w:p>
    <w:p w:rsidR="00A636A3" w:rsidRPr="0012236B" w:rsidRDefault="00A636A3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a. Planear, crear y hacer seguimiento a las estrategias Comerciales para clientes actuales y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potenciales, para el crecimiento de la base social y el volumen de negocio.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b. Definir y cumplir las metas y estrategias comerciales enfocadas al segmento persona natural y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persona jurídica.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c. Administrar los procesos comerciales asegurando la excelencia en el servicio, los mejores niveles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de productividad y el control de los riesgos operacionales.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d. Fomentar la interacción y generación de comunidades de consumo a través de canales propios,</w:t>
      </w:r>
      <w:r w:rsidR="00444BB7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impulso comercial, promoción y comunicación personalizada, Venta y entrega de productos y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servicios en canales propios, Administración de canales y puntos de atención.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e. Administrar el portafolio de productos y servicios; supervisando la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administración de la relación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comercial con los aliados estratégicos Nacionales, incluyendo empresas de Coomeva como la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 xml:space="preserve">Cooperativa y Medicina </w:t>
      </w:r>
      <w:proofErr w:type="spellStart"/>
      <w:r w:rsidRPr="0012236B">
        <w:rPr>
          <w:rFonts w:ascii="Arial" w:hAnsi="Arial" w:cs="Arial"/>
          <w:sz w:val="20"/>
          <w:szCs w:val="20"/>
        </w:rPr>
        <w:t>Prepagada</w:t>
      </w:r>
      <w:proofErr w:type="spellEnd"/>
      <w:r w:rsidRPr="0012236B">
        <w:rPr>
          <w:rFonts w:ascii="Arial" w:hAnsi="Arial" w:cs="Arial"/>
          <w:sz w:val="20"/>
          <w:szCs w:val="20"/>
        </w:rPr>
        <w:t>, realizando negociaciones de presupuesto de producto y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evaluando la gestión y desempeño de ventas.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f. Dirigir las unidades de negocio de Bancoomeva, en Dirección Nacional, Regionales y Oficinas.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g. Implementar la Estrategia de la función corporativa en el área a su cargo.</w:t>
      </w:r>
    </w:p>
    <w:p w:rsidR="00A636A3" w:rsidRPr="0012236B" w:rsidRDefault="00A636A3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b/>
          <w:bCs/>
          <w:color w:val="C00000"/>
          <w:sz w:val="20"/>
          <w:szCs w:val="20"/>
        </w:rPr>
        <w:t xml:space="preserve">Vicepresidencia Financiera y Administrativa: </w:t>
      </w:r>
      <w:r w:rsidRPr="0012236B">
        <w:rPr>
          <w:rFonts w:ascii="Arial" w:hAnsi="Arial" w:cs="Arial"/>
          <w:sz w:val="20"/>
          <w:szCs w:val="20"/>
        </w:rPr>
        <w:t>Maximizar el valor de los recursos financieros del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Banco hacia sus inversionistas, proyectándolos y controlándolos financieramente hacia la generación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de valor económico agregado, garantizando el cumplimiento de las metas financieras mediante el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control y la administración de los recursos, la consistencia de la información contable, y la gestión de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la tesorería, financiamiento e inversiones; además de la planeación, diseño y articulación de las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 xml:space="preserve">estrategias administrativas y servicios de soporte que aseguren el nivel óptimo de </w:t>
      </w:r>
      <w:r w:rsidRPr="0012236B">
        <w:rPr>
          <w:rFonts w:ascii="Arial" w:hAnsi="Arial" w:cs="Arial"/>
          <w:sz w:val="20"/>
          <w:szCs w:val="20"/>
        </w:rPr>
        <w:lastRenderedPageBreak/>
        <w:t>los recursos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internos, y el suministro eficiente y racional de los bienes y servicios requeridos en la operación de los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procesos. En particular es responsable de:</w:t>
      </w:r>
    </w:p>
    <w:p w:rsidR="00A636A3" w:rsidRPr="0012236B" w:rsidRDefault="00A636A3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a. Planear, ejecutar y realizar el seguimiento financiero, contable y tributario.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b. Asegurar el crecimiento Financiero y la Rentabilidad de la Empresa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c. Definir políticas para elaboración de presupuestos, gestión de estados financieros,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 xml:space="preserve">seguimiento y administración del </w:t>
      </w:r>
      <w:proofErr w:type="spellStart"/>
      <w:r w:rsidRPr="0012236B">
        <w:rPr>
          <w:rFonts w:ascii="Arial" w:hAnsi="Arial" w:cs="Arial"/>
          <w:sz w:val="20"/>
          <w:szCs w:val="20"/>
        </w:rPr>
        <w:t>PyG</w:t>
      </w:r>
      <w:proofErr w:type="spellEnd"/>
      <w:r w:rsidRPr="0012236B">
        <w:rPr>
          <w:rFonts w:ascii="Arial" w:hAnsi="Arial" w:cs="Arial"/>
          <w:sz w:val="20"/>
          <w:szCs w:val="20"/>
        </w:rPr>
        <w:t>.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d. Definir políticas para el seguimiento y control de liquidez, administración de ingresos, costos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y gastos y gestión de las fuentes de fondeo.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e. Administrar la tesorería, la pagaduría y la gestión de cartera de créditos y vinculados.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f. Valorar y gestionar el portafolio de Inversiones empresariales y no empresariales, así como la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evaluación financiera de las inversiones inmobiliarias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g. Entregar los lineamientos y realizar el seguimiento para el impacto en precio para los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productos.</w:t>
      </w: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h. Garantizar la oportuna y completa generación de información financiera interna y dirigida a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entes de control.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i. Realizar la administración y valorización de activos inmobiliarios, incluyendo la planeación y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expansión de redes e infraestructura de servicios acorde con los lineamientos del comité de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inversiones, y la gestión de obras, apertura y transformación de sedes y puntos de atención.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j. Administrar el abastecimiento, los contratos, la planeación y articulación de servicios entre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empresas del GECC y con terceros, incluyendo sus acuerdos de niveles de servicio (ANS).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k. Administrar los programas de ahorro y demás funciones de logística interna (cajas menores,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convenios de telefonía, servicios auxiliares).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l. Asegurar los procesos de integración y las mejores relaciones con el Grupo y con los entes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de control.</w:t>
      </w:r>
    </w:p>
    <w:p w:rsidR="00A636A3" w:rsidRPr="0012236B" w:rsidRDefault="00A636A3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b/>
          <w:bCs/>
          <w:color w:val="C00000"/>
          <w:sz w:val="20"/>
          <w:szCs w:val="20"/>
        </w:rPr>
        <w:t xml:space="preserve">Gerencia de Operaciones: </w:t>
      </w:r>
      <w:r w:rsidRPr="0012236B">
        <w:rPr>
          <w:rFonts w:ascii="Arial" w:hAnsi="Arial" w:cs="Arial"/>
          <w:sz w:val="20"/>
          <w:szCs w:val="20"/>
        </w:rPr>
        <w:t>Planear, diseñar y articular las estrategias operacionales que aseguren el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nivel óptimo de productividad y que contribuyan a la generación de valor agregado a nuestros clientes,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mediante la aplicación de mejores prácticas en los procesos para la prestación de productos y servicios</w:t>
      </w: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financieros personalizados, flexibles, y competitivos. En particular es responsable de:</w:t>
      </w:r>
    </w:p>
    <w:p w:rsidR="00A636A3" w:rsidRPr="0012236B" w:rsidRDefault="00A636A3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a. Liderar el proceso de madurez de gobierno y modelo integrado de operación que asegure un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 xml:space="preserve">soporte adecuado a la </w:t>
      </w:r>
      <w:proofErr w:type="spellStart"/>
      <w:r w:rsidRPr="0012236B">
        <w:rPr>
          <w:rFonts w:ascii="Arial" w:hAnsi="Arial" w:cs="Arial"/>
          <w:sz w:val="20"/>
          <w:szCs w:val="20"/>
        </w:rPr>
        <w:t>transaccionalidad</w:t>
      </w:r>
      <w:proofErr w:type="spellEnd"/>
      <w:r w:rsidRPr="0012236B">
        <w:rPr>
          <w:rFonts w:ascii="Arial" w:hAnsi="Arial" w:cs="Arial"/>
          <w:sz w:val="20"/>
          <w:szCs w:val="20"/>
        </w:rPr>
        <w:t xml:space="preserve"> de los productos y servicios del Banco, con procesos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eficientes y agiles para la prestación de los servicios, impulsando iniciativas de automatización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y simplificación que aporten ganancias sostenidas de eficiencia, según las necesidades del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Banco.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b. Administrar los procesos operativos asegurando la excelencia en el servicio, los mejores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niveles de productividad y el control de los riesgos operacionales.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c. Asegurar que los proyectos y procesos de la operación están alineados con la estrategia de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la compañía y contribuyen al cumplimiento de los objetivos estratégicos.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d. Asegurar los procesos de integración y las mejores relaciones con el Grupo y con los entes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de control.</w:t>
      </w:r>
    </w:p>
    <w:p w:rsidR="00267574" w:rsidRPr="0012236B" w:rsidRDefault="00267574" w:rsidP="00FA0C53">
      <w:pPr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b/>
          <w:bCs/>
          <w:color w:val="C00000"/>
          <w:sz w:val="20"/>
          <w:szCs w:val="20"/>
        </w:rPr>
        <w:lastRenderedPageBreak/>
        <w:t>Gerencia de Crédito</w:t>
      </w:r>
      <w:r w:rsidRPr="0012236B">
        <w:rPr>
          <w:rFonts w:ascii="Arial" w:hAnsi="Arial" w:cs="Arial"/>
          <w:b/>
          <w:bCs/>
          <w:sz w:val="20"/>
          <w:szCs w:val="20"/>
        </w:rPr>
        <w:t xml:space="preserve">: </w:t>
      </w:r>
      <w:r w:rsidRPr="0012236B">
        <w:rPr>
          <w:rFonts w:ascii="Arial" w:hAnsi="Arial" w:cs="Arial"/>
          <w:sz w:val="20"/>
          <w:szCs w:val="20"/>
        </w:rPr>
        <w:t>Asegurar la calidad y oportunidad de la colocación de créditos, de acuerdo a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los parámetros de riesgo establecidos en todos los segmentos y mercados. En particular es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responsable de:</w:t>
      </w: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a. Velar por que existan y se apliquen adecuadamente políticas, estrategias, metodologías y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reglas de actuación para el análisis de las solicitudes de créditos recibidas, dando respuesta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oportuna a cada una de ellas.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b. Garantizar la calidad y oportunidad en los informes del área de otorgamiento a los Entes de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Control, Junta directiva y Presidencia.</w:t>
      </w: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b/>
          <w:bCs/>
          <w:color w:val="C00000"/>
          <w:sz w:val="20"/>
          <w:szCs w:val="20"/>
        </w:rPr>
        <w:t xml:space="preserve">Vicepresidencia Riesgo y Gestión: </w:t>
      </w:r>
      <w:r w:rsidRPr="0012236B">
        <w:rPr>
          <w:rFonts w:ascii="Arial" w:hAnsi="Arial" w:cs="Arial"/>
          <w:sz w:val="20"/>
          <w:szCs w:val="20"/>
        </w:rPr>
        <w:t>Gestionar el sistema de gestión del riesgo inherente a la actividad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financiera, incluyendo el riesgo estratégico, de liquidez, de mercado, operativo, de crédito, y lavado de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activos, orientados a proteger los intereses de la entidad, además del recaudo de cartera en todas sus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fases. En particular es responsable de:</w:t>
      </w:r>
    </w:p>
    <w:p w:rsidR="00A636A3" w:rsidRPr="0012236B" w:rsidRDefault="00A636A3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a. Liderar la definición, implementación, administración, valoración, evaluación y monitoreo de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los sistemas de gestión de riesgo.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b. Asegurar la definición, ejecución y seguimiento de la estrategia.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c. Asegurando el modelo de gobierno, los procesos, la tecnología, apropiando la regulación y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las capacidades en el capital humano requeridos para la gestión exitosa de la cartera,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especialmente la administración de los niveles de cobranza y riesgo, la analítica de la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información, la segmentación de asociados y clientes, la gestión operativa, el monitoreo y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seguimiento a los resultados y niveles de recuperación, así como la mejora continua.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d. Garantizar la calidad y oportunidad en los informes del área de riesgos a los Entes de Control,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Junta Directiva, la Presidencia, así como las respuestas tramitadas desde el área a los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usuarios.</w:t>
      </w:r>
    </w:p>
    <w:p w:rsidR="00A636A3" w:rsidRPr="0012236B" w:rsidRDefault="00A636A3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b/>
          <w:bCs/>
          <w:color w:val="C00000"/>
          <w:sz w:val="20"/>
          <w:szCs w:val="20"/>
        </w:rPr>
        <w:t>Gerencia Jurídica y de Cumplimiento:</w:t>
      </w:r>
      <w:r w:rsidRPr="0012236B">
        <w:rPr>
          <w:rFonts w:ascii="Arial" w:hAnsi="Arial" w:cs="Arial"/>
          <w:b/>
          <w:bCs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Prestar una asesoría jurídica eficiente, preventiva y oportuna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a las diferentes áreas, permitiendo el desarrollo de las actividades constitutivas de su objeto, ajustado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a las disposiciones que regulan la actividad y funcionamiento de los establecimientos vigilados por la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Superintendencia Financiera, además gestionando lo respectivo al área de cumplimiento. En particular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es responsable de:</w:t>
      </w:r>
    </w:p>
    <w:p w:rsidR="00A636A3" w:rsidRPr="0012236B" w:rsidRDefault="00A636A3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a. Apoyar y hacer seguimiento a los estamentos de Gobierno Corporativo, incluyendo el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monitoreo frente a la implementación y transparencia de los mecanismos internos de buen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gobierno, el soporte a la Asamblea, la Junta Directiva y Presidencia en todos los aspectos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jurídicos de la dirección, control y gestión administrativa.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b. Realizar la prospectiva jurídica, incluyendo la identificación y seguimiento de los cambios en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el entorno legal que podrían impactar el sector de negocio, emitiendo los lineamientos que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apoyen la integración de las nuevas disposiciones y/o restricciones legales.</w:t>
      </w: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c. Asesorar cualquier gestión legal de la organización, incluyendo la contratación interna,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defendiendo los intereses y derechos del Banco y el Sector Financiero.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d. Dar apoyo jurídico a las actividades y procedimientos relacionados con el Sistema de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Administración del Riesgo de lavado de activos y de la financiación del terrorismo – SARLAFT.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e. Estableciendo relaciones adecuadas con los organismos de inspección, vigilancia y control.</w:t>
      </w:r>
    </w:p>
    <w:p w:rsidR="00A636A3" w:rsidRPr="0012236B" w:rsidRDefault="00A636A3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b/>
          <w:bCs/>
          <w:color w:val="C00000"/>
          <w:sz w:val="20"/>
          <w:szCs w:val="20"/>
        </w:rPr>
        <w:t xml:space="preserve">Gerencia de Auditoria: </w:t>
      </w:r>
      <w:proofErr w:type="spellStart"/>
      <w:r w:rsidRPr="0012236B">
        <w:rPr>
          <w:rFonts w:ascii="Arial" w:hAnsi="Arial" w:cs="Arial"/>
          <w:sz w:val="20"/>
          <w:szCs w:val="20"/>
        </w:rPr>
        <w:t>Gerenciar</w:t>
      </w:r>
      <w:proofErr w:type="spellEnd"/>
      <w:r w:rsidRPr="0012236B">
        <w:rPr>
          <w:rFonts w:ascii="Arial" w:hAnsi="Arial" w:cs="Arial"/>
          <w:sz w:val="20"/>
          <w:szCs w:val="20"/>
        </w:rPr>
        <w:t xml:space="preserve"> las actividades de auditoría interna, planeando, diseñando y</w:t>
      </w:r>
      <w:r w:rsidR="00444BB7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controlando el plan anual y la estrategia, para el Banco y el sector Financiero, dando cumplimiento a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 xml:space="preserve">las disposiciones legales y estatutarias, mejorando las operaciones, aportando un enfoque </w:t>
      </w:r>
      <w:r w:rsidRPr="0012236B">
        <w:rPr>
          <w:rFonts w:ascii="Arial" w:hAnsi="Arial" w:cs="Arial"/>
          <w:sz w:val="20"/>
          <w:szCs w:val="20"/>
        </w:rPr>
        <w:lastRenderedPageBreak/>
        <w:t>sistemático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y disciplinado para evaluar y mejorar la eficacia de los procesos. En particular es responsable de:</w:t>
      </w: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a. Realizar una evaluación detallada de la efectividad y adecuación del Sistema de Control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Interno.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b. Evaluar las transacciones y los procedimientos de control involucrados en los diferentes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procesos o actividades de Bancoomeva.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c. Revisar los procedimientos adoptados por la administración para garantizar el cumplimiento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con los requerimientos legales y regulatorios, códigos internos y la implementación de políticas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y procedimientos.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d. Contribuir a la mejora de los procesos de gestión de riesgos, control y gobierno de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Bancoomeva.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e. Hacer seguimiento a los controles establecidos por Bancoomeva, mediante la revisión de la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información contable y financiera.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f. Presentar comunicaciones e informes periódicos al Comité de Auditoría y a la Junta Directiva.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 xml:space="preserve">g. </w:t>
      </w:r>
      <w:r w:rsidR="00267574" w:rsidRPr="0012236B">
        <w:rPr>
          <w:rFonts w:ascii="Arial" w:hAnsi="Arial" w:cs="Arial"/>
          <w:sz w:val="20"/>
          <w:szCs w:val="20"/>
        </w:rPr>
        <w:t>Al cierre de cada ejercicio presentar un informe de los resultados de la labor de Auditoría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="00267574" w:rsidRPr="0012236B">
        <w:rPr>
          <w:rFonts w:ascii="Arial" w:hAnsi="Arial" w:cs="Arial"/>
          <w:sz w:val="20"/>
          <w:szCs w:val="20"/>
        </w:rPr>
        <w:t>Interna.</w:t>
      </w:r>
    </w:p>
    <w:p w:rsidR="00A636A3" w:rsidRPr="0012236B" w:rsidRDefault="00A636A3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b/>
          <w:bCs/>
          <w:color w:val="C00000"/>
          <w:sz w:val="20"/>
          <w:szCs w:val="20"/>
        </w:rPr>
        <w:t>Gerencia de Transformación Organizacional</w:t>
      </w:r>
      <w:r w:rsidRPr="0012236B">
        <w:rPr>
          <w:rFonts w:ascii="Arial" w:hAnsi="Arial" w:cs="Arial"/>
          <w:color w:val="C00000"/>
          <w:sz w:val="20"/>
          <w:szCs w:val="20"/>
        </w:rPr>
        <w:t xml:space="preserve">: </w:t>
      </w:r>
      <w:r w:rsidRPr="0012236B">
        <w:rPr>
          <w:rFonts w:ascii="Arial" w:hAnsi="Arial" w:cs="Arial"/>
          <w:sz w:val="20"/>
          <w:szCs w:val="20"/>
        </w:rPr>
        <w:t>será responsable por planear, diseñar e implementar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el plan estratégico y las estrategias de transformación para maximizar la potencialidad del Banco hacia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los asociados, clientes, desde su capital organizacional, especialmente en las siguientes áreas de</w:t>
      </w: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interés:</w:t>
      </w:r>
    </w:p>
    <w:p w:rsidR="00A636A3" w:rsidRPr="0012236B" w:rsidRDefault="00A636A3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 xml:space="preserve">a. </w:t>
      </w:r>
      <w:r w:rsidRPr="0012236B">
        <w:rPr>
          <w:rFonts w:ascii="Arial" w:hAnsi="Arial" w:cs="Arial"/>
          <w:b/>
          <w:bCs/>
          <w:sz w:val="20"/>
          <w:szCs w:val="20"/>
        </w:rPr>
        <w:t>Gestión de la Innovación</w:t>
      </w:r>
      <w:r w:rsidRPr="0012236B">
        <w:rPr>
          <w:rFonts w:ascii="Arial" w:hAnsi="Arial" w:cs="Arial"/>
          <w:sz w:val="20"/>
          <w:szCs w:val="20"/>
        </w:rPr>
        <w:t>: Generar capacidades organizacionales diferenciadoras enfocadas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 xml:space="preserve">en la experiencia de servicio y a la orientación al resultado, </w:t>
      </w:r>
      <w:proofErr w:type="spellStart"/>
      <w:r w:rsidRPr="0012236B">
        <w:rPr>
          <w:rFonts w:ascii="Arial" w:hAnsi="Arial" w:cs="Arial"/>
          <w:sz w:val="20"/>
          <w:szCs w:val="20"/>
        </w:rPr>
        <w:t>coliderando</w:t>
      </w:r>
      <w:proofErr w:type="spellEnd"/>
      <w:r w:rsidRPr="0012236B">
        <w:rPr>
          <w:rFonts w:ascii="Arial" w:hAnsi="Arial" w:cs="Arial"/>
          <w:sz w:val="20"/>
          <w:szCs w:val="20"/>
        </w:rPr>
        <w:t xml:space="preserve"> con Gestión Humana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la implementación de la cultura de innovación como comportamiento esperado.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 xml:space="preserve">b. </w:t>
      </w:r>
      <w:r w:rsidRPr="0012236B">
        <w:rPr>
          <w:rFonts w:ascii="Arial" w:hAnsi="Arial" w:cs="Arial"/>
          <w:b/>
          <w:bCs/>
          <w:sz w:val="20"/>
          <w:szCs w:val="20"/>
        </w:rPr>
        <w:t>Arquitectura Empresarial</w:t>
      </w:r>
      <w:r w:rsidRPr="0012236B">
        <w:rPr>
          <w:rFonts w:ascii="Arial" w:hAnsi="Arial" w:cs="Arial"/>
          <w:sz w:val="20"/>
          <w:szCs w:val="20"/>
        </w:rPr>
        <w:t>: Facilitar la implementación, mantenimiento y mejora del Modelo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de gestión y el Sistema de Gestión Integral, del Diseño organizacional, y los procesos ligados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a la mayor productividad y eficiencia (incluyendo el modelo Lean).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 xml:space="preserve">c. </w:t>
      </w:r>
      <w:r w:rsidRPr="0012236B">
        <w:rPr>
          <w:rFonts w:ascii="Arial" w:hAnsi="Arial" w:cs="Arial"/>
          <w:b/>
          <w:bCs/>
          <w:sz w:val="20"/>
          <w:szCs w:val="20"/>
        </w:rPr>
        <w:t>Proyectos</w:t>
      </w:r>
      <w:r w:rsidRPr="0012236B">
        <w:rPr>
          <w:rFonts w:ascii="Arial" w:hAnsi="Arial" w:cs="Arial"/>
          <w:sz w:val="20"/>
          <w:szCs w:val="20"/>
        </w:rPr>
        <w:t>: Asegurar que los proyectos están alineados con la estrategia de la compañía,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cumplan con la metodología PMI y contribuyan al cumplimiento de los objetivos estratégicos.</w:t>
      </w:r>
    </w:p>
    <w:p w:rsidR="00A636A3" w:rsidRPr="0012236B" w:rsidRDefault="00A636A3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636A3" w:rsidRPr="0012236B" w:rsidRDefault="00A636A3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b/>
          <w:bCs/>
          <w:color w:val="C00000"/>
          <w:sz w:val="20"/>
          <w:szCs w:val="20"/>
        </w:rPr>
        <w:t>Gerencia de Gestión Humana</w:t>
      </w:r>
      <w:r w:rsidRPr="0012236B">
        <w:rPr>
          <w:rFonts w:ascii="Arial" w:hAnsi="Arial" w:cs="Arial"/>
          <w:color w:val="C00000"/>
          <w:sz w:val="20"/>
          <w:szCs w:val="20"/>
        </w:rPr>
        <w:t xml:space="preserve">: </w:t>
      </w:r>
      <w:r w:rsidRPr="0012236B">
        <w:rPr>
          <w:rFonts w:ascii="Arial" w:hAnsi="Arial" w:cs="Arial"/>
          <w:sz w:val="20"/>
          <w:szCs w:val="20"/>
        </w:rPr>
        <w:t>Será responsable por planear, diseñar y controlar el plan estratégico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y las estrategias para maximizar la potencialidad y rentabilidad del Capital Humano, especialmente en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las siguientes áreas de interés:</w:t>
      </w:r>
    </w:p>
    <w:p w:rsidR="00A636A3" w:rsidRPr="0012236B" w:rsidRDefault="00A636A3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 xml:space="preserve">a. </w:t>
      </w:r>
      <w:r w:rsidRPr="0012236B">
        <w:rPr>
          <w:rFonts w:ascii="Arial" w:hAnsi="Arial" w:cs="Arial"/>
          <w:b/>
          <w:bCs/>
          <w:sz w:val="20"/>
          <w:szCs w:val="20"/>
        </w:rPr>
        <w:t>Gestión Administrativa del capital humano</w:t>
      </w:r>
      <w:r w:rsidRPr="0012236B">
        <w:rPr>
          <w:rFonts w:ascii="Arial" w:hAnsi="Arial" w:cs="Arial"/>
          <w:sz w:val="20"/>
          <w:szCs w:val="20"/>
        </w:rPr>
        <w:t>: Administrar procesos, funciones y servicios de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forma integrada y efectiva, contribuyendo al logro de la estrategia.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 xml:space="preserve">b. </w:t>
      </w:r>
      <w:r w:rsidRPr="0012236B">
        <w:rPr>
          <w:rFonts w:ascii="Arial" w:hAnsi="Arial" w:cs="Arial"/>
          <w:b/>
          <w:bCs/>
          <w:sz w:val="20"/>
          <w:szCs w:val="20"/>
        </w:rPr>
        <w:t>Gestión del Talento</w:t>
      </w:r>
      <w:r w:rsidRPr="0012236B">
        <w:rPr>
          <w:rFonts w:ascii="Arial" w:hAnsi="Arial" w:cs="Arial"/>
          <w:sz w:val="20"/>
          <w:szCs w:val="20"/>
        </w:rPr>
        <w:t>: Desarrollar en nuestros colaboradores las competencias que permitan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consolidar la experiencia de servicio como un factor diferenciador y la orientación a los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resultados.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 xml:space="preserve">c. </w:t>
      </w:r>
      <w:r w:rsidRPr="0012236B">
        <w:rPr>
          <w:rFonts w:ascii="Arial" w:hAnsi="Arial" w:cs="Arial"/>
          <w:b/>
          <w:bCs/>
          <w:sz w:val="20"/>
          <w:szCs w:val="20"/>
        </w:rPr>
        <w:t>Gestión del Compromiso</w:t>
      </w:r>
      <w:r w:rsidRPr="0012236B">
        <w:rPr>
          <w:rFonts w:ascii="Arial" w:hAnsi="Arial" w:cs="Arial"/>
          <w:sz w:val="20"/>
          <w:szCs w:val="20"/>
        </w:rPr>
        <w:t>: Materializar las condiciones adecuadas para lograr la alineación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de nuestros colaboradores con la estrategia de Bancoomeva, garantizando un alto sentido de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pertenencia, orgullo y altos niveles de productividad.</w:t>
      </w: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 xml:space="preserve">d. </w:t>
      </w:r>
      <w:r w:rsidRPr="0012236B">
        <w:rPr>
          <w:rFonts w:ascii="Arial" w:hAnsi="Arial" w:cs="Arial"/>
          <w:b/>
          <w:bCs/>
          <w:sz w:val="20"/>
          <w:szCs w:val="20"/>
        </w:rPr>
        <w:t>Gestión del Liderazgo</w:t>
      </w:r>
      <w:r w:rsidRPr="0012236B">
        <w:rPr>
          <w:rFonts w:ascii="Arial" w:hAnsi="Arial" w:cs="Arial"/>
          <w:sz w:val="20"/>
          <w:szCs w:val="20"/>
        </w:rPr>
        <w:t>: Desarrollar líderes integrales que inspiran al equipo de trabajo para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 xml:space="preserve">transformar </w:t>
      </w:r>
      <w:r w:rsidR="00A636A3" w:rsidRPr="0012236B">
        <w:rPr>
          <w:rFonts w:ascii="Arial" w:hAnsi="Arial" w:cs="Arial"/>
          <w:sz w:val="20"/>
          <w:szCs w:val="20"/>
        </w:rPr>
        <w:t xml:space="preserve">un </w:t>
      </w:r>
      <w:proofErr w:type="spellStart"/>
      <w:r w:rsidR="00A636A3" w:rsidRPr="0012236B">
        <w:rPr>
          <w:rFonts w:ascii="Arial" w:hAnsi="Arial" w:cs="Arial"/>
          <w:sz w:val="20"/>
          <w:szCs w:val="20"/>
        </w:rPr>
        <w:t>ex</w:t>
      </w:r>
      <w:r w:rsidRPr="0012236B">
        <w:rPr>
          <w:rFonts w:ascii="Arial" w:hAnsi="Arial" w:cs="Arial"/>
          <w:sz w:val="20"/>
          <w:szCs w:val="20"/>
        </w:rPr>
        <w:t>tracultura</w:t>
      </w:r>
      <w:proofErr w:type="spellEnd"/>
      <w:r w:rsidRPr="0012236B">
        <w:rPr>
          <w:rFonts w:ascii="Arial" w:hAnsi="Arial" w:cs="Arial"/>
          <w:sz w:val="20"/>
          <w:szCs w:val="20"/>
        </w:rPr>
        <w:t xml:space="preserve"> día a día y lograr resultados extraordinarios.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lastRenderedPageBreak/>
        <w:t xml:space="preserve">e. </w:t>
      </w:r>
      <w:r w:rsidRPr="0012236B">
        <w:rPr>
          <w:rFonts w:ascii="Arial" w:hAnsi="Arial" w:cs="Arial"/>
          <w:b/>
          <w:bCs/>
          <w:sz w:val="20"/>
          <w:szCs w:val="20"/>
        </w:rPr>
        <w:t>Gestión de la Cultura Organizacional</w:t>
      </w:r>
      <w:r w:rsidRPr="0012236B">
        <w:rPr>
          <w:rFonts w:ascii="Arial" w:hAnsi="Arial" w:cs="Arial"/>
          <w:sz w:val="20"/>
          <w:szCs w:val="20"/>
        </w:rPr>
        <w:t>: Transformar la cultura generando capacidades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organizacionales diferenciadoras enfocadas en la experiencia de servicio y a la orientación al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resultado.</w:t>
      </w:r>
    </w:p>
    <w:p w:rsidR="00F50D24" w:rsidRPr="0012236B" w:rsidRDefault="00F50D2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50D24" w:rsidRPr="0012236B" w:rsidRDefault="00F50D2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b/>
          <w:bCs/>
          <w:color w:val="C00000"/>
          <w:sz w:val="20"/>
          <w:szCs w:val="20"/>
        </w:rPr>
        <w:t xml:space="preserve">Gerencia de Tecnología: </w:t>
      </w:r>
      <w:r w:rsidRPr="0012236B">
        <w:rPr>
          <w:rFonts w:ascii="Arial" w:hAnsi="Arial" w:cs="Arial"/>
          <w:sz w:val="20"/>
          <w:szCs w:val="20"/>
        </w:rPr>
        <w:t>Gestiona la utilización de tecnología de punta para la prestación de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productos y servicios financieros personalizados, flexibles, y competitivos, asegurando la eficiencia de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los recursos de tecnologías de la información en el Banco y el Sector Financiero, movilizándolos hacia</w:t>
      </w:r>
      <w:r w:rsidR="0012236B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la transformación digital y la adopción de capacidades digitales y de tecnología, contribuyendo al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incremento de la productividad y a la generación de valor agregado a nuestros clientes. En particular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es responsable de:</w:t>
      </w:r>
    </w:p>
    <w:p w:rsidR="00A636A3" w:rsidRPr="0012236B" w:rsidRDefault="00A636A3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 xml:space="preserve">a. </w:t>
      </w:r>
      <w:r w:rsidRPr="0012236B">
        <w:rPr>
          <w:rFonts w:ascii="Arial" w:hAnsi="Arial" w:cs="Arial"/>
          <w:b/>
          <w:bCs/>
          <w:sz w:val="20"/>
          <w:szCs w:val="20"/>
        </w:rPr>
        <w:t xml:space="preserve">Tecnologías de la Información, </w:t>
      </w:r>
      <w:r w:rsidRPr="0012236B">
        <w:rPr>
          <w:rFonts w:ascii="Arial" w:hAnsi="Arial" w:cs="Arial"/>
          <w:sz w:val="20"/>
          <w:szCs w:val="20"/>
        </w:rPr>
        <w:t>incluyendo la gestión de políticas, el liderazgo del plan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estratégico de tecnología, el desarrollo del modelo de gestión para la innovación tecnológica,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la gestión del portafolio de servicios y productos a prestar, y la cultura de tecnología de la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información, asegurando los procesos de integración y las mejores relaciones con el GECC y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con los entes de control.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 xml:space="preserve">b. </w:t>
      </w:r>
      <w:r w:rsidRPr="0012236B">
        <w:rPr>
          <w:rFonts w:ascii="Arial" w:hAnsi="Arial" w:cs="Arial"/>
          <w:b/>
          <w:bCs/>
          <w:sz w:val="20"/>
          <w:szCs w:val="20"/>
        </w:rPr>
        <w:t xml:space="preserve">Transformación digital, </w:t>
      </w:r>
      <w:r w:rsidRPr="0012236B">
        <w:rPr>
          <w:rFonts w:ascii="Arial" w:hAnsi="Arial" w:cs="Arial"/>
          <w:sz w:val="20"/>
          <w:szCs w:val="20"/>
        </w:rPr>
        <w:t>garantizando la unidad de dirección, propósito y control para las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capacidades y canales digitales, implementando las estrategias transversales que permitan</w:t>
      </w:r>
      <w:r w:rsidR="00A636A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alcanzar el mapa de ruta digital del grupo.</w:t>
      </w: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b/>
          <w:bCs/>
          <w:color w:val="C00000"/>
          <w:sz w:val="20"/>
          <w:szCs w:val="20"/>
        </w:rPr>
        <w:t xml:space="preserve">Gerente Regional, Representante del Banco a nivel Regional. </w:t>
      </w:r>
      <w:r w:rsidRPr="0012236B">
        <w:rPr>
          <w:rFonts w:ascii="Arial" w:hAnsi="Arial" w:cs="Arial"/>
          <w:sz w:val="20"/>
          <w:szCs w:val="20"/>
        </w:rPr>
        <w:t>Es el responsable de planear, definir,</w:t>
      </w:r>
      <w:r w:rsidR="00FA0C5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dirigir y controlar las estrategias comerciales en la Regional a cargo, que dinamicen los productos de</w:t>
      </w:r>
      <w:r w:rsidR="00FA0C5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captación, colocación, saldo de cartera y banca electrónica, con el fin de dar cumplimiento a las metas</w:t>
      </w:r>
      <w:r w:rsidR="00FA0C5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comerciales, de servicio y de resultados financieros, establecidas por la Dirección Nacional,</w:t>
      </w:r>
      <w:r w:rsidR="00FA0C5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garantizando el cumplimiento de la promesa de valor a los asociados y clientes, así como el</w:t>
      </w:r>
      <w:r w:rsidR="00FA0C5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crecimiento y desarrollo sostenido de la regional, En particular es responsable de:</w:t>
      </w:r>
    </w:p>
    <w:p w:rsidR="00FA0C53" w:rsidRPr="0012236B" w:rsidRDefault="00FA0C53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a. Alineación y Control Estratégico: Desplegando el direccionamiento estratégico nacional en</w:t>
      </w:r>
      <w:r w:rsidR="00FA0C5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prioridades e iniciativas estratégicas para la regional y las oficinas, asegurando el seguimiento</w:t>
      </w:r>
      <w:r w:rsidR="00FA0C5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de los tableros de gestión, participando en el desarrollo y comunicación a la regional,</w:t>
      </w:r>
      <w:r w:rsidR="00FA0C5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 xml:space="preserve">analizando y aportando la información en los componentes requeridos, </w:t>
      </w:r>
      <w:proofErr w:type="spellStart"/>
      <w:r w:rsidRPr="0012236B">
        <w:rPr>
          <w:rFonts w:ascii="Arial" w:hAnsi="Arial" w:cs="Arial"/>
          <w:sz w:val="20"/>
          <w:szCs w:val="20"/>
        </w:rPr>
        <w:t>operacionalizando</w:t>
      </w:r>
      <w:proofErr w:type="spellEnd"/>
      <w:r w:rsidRPr="0012236B">
        <w:rPr>
          <w:rFonts w:ascii="Arial" w:hAnsi="Arial" w:cs="Arial"/>
          <w:sz w:val="20"/>
          <w:szCs w:val="20"/>
        </w:rPr>
        <w:t xml:space="preserve"> las</w:t>
      </w:r>
      <w:r w:rsidR="00FA0C5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disposiciones y decisiones estratégicas acordadas o requeridas por la Dirección Nacional,</w:t>
      </w:r>
      <w:r w:rsidR="00FA0C5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haciendo seguimiento y revisión a los procesos estratégicos.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b. Gestión de Mercadeo y de Experiencia: Solicitando el desarrollo de la oferta de productos y</w:t>
      </w:r>
      <w:r w:rsidR="00FA0C5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servicios propios en la región (con la Gerencia de Estrategia y Experiencia), en especial los</w:t>
      </w:r>
      <w:r w:rsidR="00FA0C5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ligados a captación, colocación, saldo de cartera, calidad de la cartera y banca electrónica,</w:t>
      </w:r>
      <w:r w:rsidR="00FA0C5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haciendo seguimiento a los resultados en la prestación del servicio, atendiendo a los</w:t>
      </w:r>
      <w:r w:rsidR="00FA0C5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asociados y clientes en situaciones especiales con el fin de hacer retención proactiva,</w:t>
      </w:r>
      <w:r w:rsidR="00FA0C5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ejecutando las estrategias definidas para retención, con el fin de mantener y mejorar</w:t>
      </w:r>
      <w:r w:rsidR="00FA0C5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permanentemente la percepción del servicio hacia los asociados y clientes.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c. Gestión Comercial: Realizando la negociación de presupuestos de la regional y sus oficinas,</w:t>
      </w:r>
      <w:r w:rsidR="00FA0C5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haciendo seguimiento a los resultados al desempeño de ventas, proponiendo acciones para</w:t>
      </w:r>
      <w:r w:rsidR="00FA0C5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el cumplimiento, apoyando el crecimiento de su base social (asociados y clientes),</w:t>
      </w:r>
      <w:r w:rsidR="00FA0C5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asegurando las ventas cruzadas e incrementando el uso y tenencia del número de productos</w:t>
      </w:r>
      <w:r w:rsidR="00FA0C5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por asociado y cliente.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d. Gestión Financiera: Responder por el logro de las metas de resultados financieros de la</w:t>
      </w:r>
      <w:r w:rsidR="00FA0C5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regional, en cuanto generación de utilidades y obtención de recursos para la prestación de los</w:t>
      </w:r>
      <w:r w:rsidR="00FA0C5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servicios y la permanencia de la organización en el tiempo.</w:t>
      </w:r>
    </w:p>
    <w:p w:rsidR="0012236B" w:rsidRPr="0012236B" w:rsidRDefault="0012236B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574" w:rsidRPr="0012236B" w:rsidRDefault="00267574" w:rsidP="00FA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36B">
        <w:rPr>
          <w:rFonts w:ascii="Arial" w:hAnsi="Arial" w:cs="Arial"/>
          <w:sz w:val="20"/>
          <w:szCs w:val="20"/>
        </w:rPr>
        <w:t>e. Implementando las estrategias de las funciones nacionales en áreas a su cargo: Riesgo,</w:t>
      </w:r>
      <w:r w:rsidR="00FA0C53" w:rsidRPr="0012236B">
        <w:rPr>
          <w:rFonts w:ascii="Arial" w:hAnsi="Arial" w:cs="Arial"/>
          <w:sz w:val="20"/>
          <w:szCs w:val="20"/>
        </w:rPr>
        <w:t xml:space="preserve"> </w:t>
      </w:r>
      <w:r w:rsidRPr="0012236B">
        <w:rPr>
          <w:rFonts w:ascii="Arial" w:hAnsi="Arial" w:cs="Arial"/>
          <w:sz w:val="20"/>
          <w:szCs w:val="20"/>
        </w:rPr>
        <w:t>Jurídico, Auditoría, Gestión Humana</w:t>
      </w:r>
      <w:r w:rsidR="00FA0C53" w:rsidRPr="0012236B">
        <w:rPr>
          <w:rFonts w:ascii="Arial" w:hAnsi="Arial" w:cs="Arial"/>
          <w:sz w:val="20"/>
          <w:szCs w:val="20"/>
        </w:rPr>
        <w:t>, Operaciones y Administrativo.</w:t>
      </w:r>
    </w:p>
    <w:sectPr w:rsidR="00267574" w:rsidRPr="001223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74"/>
    <w:rsid w:val="000D31C6"/>
    <w:rsid w:val="0012236B"/>
    <w:rsid w:val="00267574"/>
    <w:rsid w:val="00444BB7"/>
    <w:rsid w:val="00963CF4"/>
    <w:rsid w:val="00A636A3"/>
    <w:rsid w:val="00B14E0B"/>
    <w:rsid w:val="00BE1FCE"/>
    <w:rsid w:val="00D06607"/>
    <w:rsid w:val="00E64BA1"/>
    <w:rsid w:val="00F50D24"/>
    <w:rsid w:val="00FA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FC97"/>
  <w15:chartTrackingRefBased/>
  <w15:docId w15:val="{2C048B12-1607-4715-904B-0BCD0530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D3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D31C6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styleId="Textoennegrita">
    <w:name w:val="Strong"/>
    <w:basedOn w:val="Fuentedeprrafopredeter"/>
    <w:uiPriority w:val="22"/>
    <w:qFormat/>
    <w:rsid w:val="000D31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122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3035</Words>
  <Characters>16694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Clemencia Marroquin Moreno</dc:creator>
  <cp:keywords/>
  <dc:description/>
  <cp:lastModifiedBy>Maria Clemencia Marroquin Moreno</cp:lastModifiedBy>
  <cp:revision>10</cp:revision>
  <dcterms:created xsi:type="dcterms:W3CDTF">2022-01-07T10:45:00Z</dcterms:created>
  <dcterms:modified xsi:type="dcterms:W3CDTF">2022-09-08T15:00:00Z</dcterms:modified>
</cp:coreProperties>
</file>